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3A" w:rsidRPr="00B73DF4" w:rsidRDefault="00AA2AE8" w:rsidP="00B73DF4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B73DF4">
        <w:rPr>
          <w:b/>
          <w:sz w:val="24"/>
          <w:szCs w:val="24"/>
        </w:rPr>
        <w:t>Методические рекомендации</w:t>
      </w:r>
    </w:p>
    <w:p w:rsidR="00F6623A" w:rsidRPr="00B73DF4" w:rsidRDefault="00087462" w:rsidP="00B73DF4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B73DF4">
        <w:rPr>
          <w:rFonts w:eastAsia="Times New Roman"/>
          <w:b/>
          <w:sz w:val="24"/>
          <w:szCs w:val="24"/>
        </w:rPr>
        <w:t>«Создание виртуальной выставки»</w:t>
      </w:r>
    </w:p>
    <w:p w:rsidR="00F6623A" w:rsidRPr="00B73DF4" w:rsidRDefault="00087462" w:rsidP="00B73DF4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С выходом библиотеки в информационное пространство, наряду с книжными выставками в наше время получили широкое распространение электронные (виртуальные) книжные выставки. Электронная выставка является синтезом традиционного (книжного) и новейшего (электронного) способов предоставления информации. Её можно разместить на сайте, и сейчас это направление библиотечной деятельности очень актуально и востребовано.</w:t>
      </w:r>
    </w:p>
    <w:p w:rsidR="00F6623A" w:rsidRPr="00B73DF4" w:rsidRDefault="00087462" w:rsidP="00B73DF4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 xml:space="preserve">Существует несколько определений </w:t>
      </w:r>
      <w:r w:rsidR="005E152F">
        <w:rPr>
          <w:rFonts w:eastAsia="Times New Roman"/>
          <w:sz w:val="24"/>
          <w:szCs w:val="24"/>
        </w:rPr>
        <w:t>«</w:t>
      </w:r>
      <w:r w:rsidRPr="00B73DF4">
        <w:rPr>
          <w:rFonts w:eastAsia="Times New Roman"/>
          <w:sz w:val="24"/>
          <w:szCs w:val="24"/>
        </w:rPr>
        <w:t>виртуальной книжной выставки</w:t>
      </w:r>
      <w:r w:rsidR="005E152F">
        <w:rPr>
          <w:rFonts w:eastAsia="Times New Roman"/>
          <w:sz w:val="24"/>
          <w:szCs w:val="24"/>
        </w:rPr>
        <w:t>»</w:t>
      </w:r>
      <w:r w:rsidRPr="00B73DF4">
        <w:rPr>
          <w:rFonts w:eastAsia="Times New Roman"/>
          <w:sz w:val="24"/>
          <w:szCs w:val="24"/>
        </w:rPr>
        <w:t>:</w:t>
      </w:r>
    </w:p>
    <w:p w:rsidR="00F6623A" w:rsidRPr="005E152F" w:rsidRDefault="005E152F" w:rsidP="005E152F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 w:rsidR="00087462" w:rsidRPr="005E152F">
        <w:rPr>
          <w:rFonts w:eastAsia="Times New Roman"/>
          <w:sz w:val="24"/>
          <w:szCs w:val="24"/>
        </w:rPr>
        <w:t>нимация с изображением картин, книг, других ресурсов, пресс-релизы, сведения о работах и авторах</w:t>
      </w:r>
      <w:r>
        <w:rPr>
          <w:rFonts w:eastAsia="Times New Roman"/>
          <w:sz w:val="24"/>
          <w:szCs w:val="24"/>
        </w:rPr>
        <w:t>.</w:t>
      </w:r>
    </w:p>
    <w:p w:rsidR="005E152F" w:rsidRDefault="00AA2AE8" w:rsidP="005E152F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firstLine="426"/>
        <w:jc w:val="both"/>
        <w:rPr>
          <w:rFonts w:eastAsia="Times New Roman"/>
          <w:sz w:val="24"/>
          <w:szCs w:val="24"/>
        </w:rPr>
      </w:pPr>
      <w:r w:rsidRPr="005E152F">
        <w:rPr>
          <w:rFonts w:eastAsia="Times New Roman"/>
          <w:sz w:val="24"/>
          <w:szCs w:val="24"/>
        </w:rPr>
        <w:t>3</w:t>
      </w:r>
      <w:r w:rsidRPr="005E152F">
        <w:rPr>
          <w:rFonts w:eastAsia="Times New Roman"/>
          <w:sz w:val="24"/>
          <w:szCs w:val="24"/>
          <w:lang w:val="en-US"/>
        </w:rPr>
        <w:t>D</w:t>
      </w:r>
      <w:r w:rsidR="00087462" w:rsidRPr="005E152F">
        <w:rPr>
          <w:rFonts w:eastAsia="Times New Roman"/>
          <w:sz w:val="24"/>
          <w:szCs w:val="24"/>
        </w:rPr>
        <w:t>-анимационное путешествие с подробной информацией об авторах, художниках, списках литературы, дополнительная информация с других Интернет-сайтов</w:t>
      </w:r>
      <w:r w:rsidR="005E152F">
        <w:rPr>
          <w:rFonts w:eastAsia="Times New Roman"/>
          <w:sz w:val="24"/>
          <w:szCs w:val="24"/>
        </w:rPr>
        <w:t>.</w:t>
      </w:r>
    </w:p>
    <w:p w:rsidR="00AA2AE8" w:rsidRPr="005E152F" w:rsidRDefault="005E152F" w:rsidP="005E152F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firstLine="426"/>
        <w:jc w:val="both"/>
        <w:rPr>
          <w:rFonts w:eastAsia="Times New Roman"/>
          <w:sz w:val="24"/>
          <w:szCs w:val="24"/>
        </w:rPr>
      </w:pPr>
      <w:r w:rsidRPr="005E152F">
        <w:rPr>
          <w:rFonts w:eastAsia="Times New Roman"/>
          <w:b/>
          <w:sz w:val="24"/>
          <w:szCs w:val="24"/>
        </w:rPr>
        <w:t xml:space="preserve">Виртуальная </w:t>
      </w:r>
      <w:r w:rsidR="00AA2AE8" w:rsidRPr="005E152F">
        <w:rPr>
          <w:rFonts w:eastAsia="Times New Roman"/>
          <w:b/>
          <w:sz w:val="24"/>
          <w:szCs w:val="24"/>
        </w:rPr>
        <w:t>выставка</w:t>
      </w:r>
      <w:r w:rsidR="00AA2AE8" w:rsidRPr="005E152F">
        <w:rPr>
          <w:rFonts w:eastAsia="Times New Roman"/>
          <w:sz w:val="24"/>
          <w:szCs w:val="24"/>
        </w:rPr>
        <w:t xml:space="preserve"> </w:t>
      </w:r>
      <w:r w:rsidRPr="005E152F">
        <w:rPr>
          <w:rFonts w:eastAsia="Times New Roman"/>
          <w:sz w:val="24"/>
          <w:szCs w:val="24"/>
        </w:rPr>
        <w:t xml:space="preserve">- публичная демонстрация в </w:t>
      </w:r>
      <w:r w:rsidR="00AA2AE8" w:rsidRPr="005E152F">
        <w:rPr>
          <w:rFonts w:eastAsia="Times New Roman"/>
          <w:sz w:val="24"/>
          <w:szCs w:val="24"/>
        </w:rPr>
        <w:t xml:space="preserve">сети Интернет с помощью интернет-средств и инструментов </w:t>
      </w:r>
      <w:r w:rsidRPr="005E152F">
        <w:rPr>
          <w:rFonts w:eastAsia="Times New Roman"/>
          <w:sz w:val="24"/>
          <w:szCs w:val="24"/>
        </w:rPr>
        <w:t xml:space="preserve">виртуальных образов специально подобранных </w:t>
      </w:r>
      <w:r w:rsidR="00AA2AE8" w:rsidRPr="005E152F">
        <w:rPr>
          <w:rFonts w:eastAsia="Times New Roman"/>
          <w:sz w:val="24"/>
          <w:szCs w:val="24"/>
        </w:rPr>
        <w:t>и сис</w:t>
      </w:r>
      <w:r w:rsidRPr="005E152F">
        <w:rPr>
          <w:rFonts w:eastAsia="Times New Roman"/>
          <w:sz w:val="24"/>
          <w:szCs w:val="24"/>
        </w:rPr>
        <w:t xml:space="preserve">тематизированных произведений печати и других </w:t>
      </w:r>
      <w:r w:rsidR="00AA2AE8" w:rsidRPr="005E152F">
        <w:rPr>
          <w:rFonts w:eastAsia="Times New Roman"/>
          <w:sz w:val="24"/>
          <w:szCs w:val="24"/>
        </w:rPr>
        <w:t>носителей информац</w:t>
      </w:r>
      <w:r w:rsidRPr="005E152F">
        <w:rPr>
          <w:rFonts w:eastAsia="Times New Roman"/>
          <w:sz w:val="24"/>
          <w:szCs w:val="24"/>
        </w:rPr>
        <w:t xml:space="preserve">ии, а </w:t>
      </w:r>
      <w:r w:rsidR="00AA2AE8" w:rsidRPr="005E152F">
        <w:rPr>
          <w:rFonts w:eastAsia="Times New Roman"/>
          <w:sz w:val="24"/>
          <w:szCs w:val="24"/>
        </w:rPr>
        <w:t>также общедоступных электронных ресурсов, рекомендуемых удаленным пользователям библиотеки для обозрения, ознакомления и использования.</w:t>
      </w:r>
    </w:p>
    <w:p w:rsidR="00AA2AE8" w:rsidRPr="00B73DF4" w:rsidRDefault="00AA2AE8" w:rsidP="00B73DF4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 xml:space="preserve">Цель виртуальной </w:t>
      </w:r>
      <w:r w:rsidR="00226AE6" w:rsidRPr="00B73DF4">
        <w:rPr>
          <w:rFonts w:eastAsia="Times New Roman"/>
          <w:sz w:val="24"/>
          <w:szCs w:val="24"/>
        </w:rPr>
        <w:t>выставки - публичное Интернет-</w:t>
      </w:r>
      <w:r w:rsidRPr="00B73DF4">
        <w:rPr>
          <w:rFonts w:eastAsia="Times New Roman"/>
          <w:sz w:val="24"/>
          <w:szCs w:val="24"/>
        </w:rPr>
        <w:t>представление различных видов документов. Такая выставка мобильна, компактна, содержательна и является актуальным проводником в обширном потоке информации. Каждая выставка выполнена с помощью оригинального мультимедийного дизайна, имитирующего пребывание на выставке, облегчающего навигацию и восприятие информации.</w:t>
      </w:r>
    </w:p>
    <w:p w:rsidR="005E152F" w:rsidRDefault="00AA2AE8" w:rsidP="005E152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Существенным достоинством виртуальных выставок является то, что виртуальные экспозиции доступны 24 часа в сутки, 7 дней в неделю.</w:t>
      </w:r>
    </w:p>
    <w:p w:rsidR="005E152F" w:rsidRDefault="00AA2AE8" w:rsidP="005E152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B73DF4">
        <w:rPr>
          <w:rFonts w:eastAsia="Times New Roman"/>
          <w:b/>
          <w:sz w:val="24"/>
          <w:szCs w:val="24"/>
        </w:rPr>
        <w:t>Какие задачи решает виртуальная выставка в</w:t>
      </w:r>
      <w:r w:rsidR="00AF2258" w:rsidRPr="00B73DF4">
        <w:rPr>
          <w:rFonts w:eastAsia="Times New Roman"/>
          <w:b/>
          <w:sz w:val="24"/>
          <w:szCs w:val="24"/>
        </w:rPr>
        <w:t xml:space="preserve"> </w:t>
      </w:r>
      <w:r w:rsidRPr="00B73DF4">
        <w:rPr>
          <w:rFonts w:eastAsia="Times New Roman"/>
          <w:b/>
          <w:sz w:val="24"/>
          <w:szCs w:val="24"/>
        </w:rPr>
        <w:t>библиотеке?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Создавая виртуальные выставки, библиотекари решают сразу несколько задач:</w:t>
      </w:r>
    </w:p>
    <w:p w:rsidR="00AA2AE8" w:rsidRPr="00B73DF4" w:rsidRDefault="00AA2AE8" w:rsidP="00B73DF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осваивают новый вид работы, применив цифровые технологии к выставочной работе библиотеки;</w:t>
      </w:r>
    </w:p>
    <w:p w:rsidR="00AA2AE8" w:rsidRPr="00B73DF4" w:rsidRDefault="00AA2AE8" w:rsidP="00B73DF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сохраняют экспозицию на более длительный срок, чем это предусматривает традиционная выставка;</w:t>
      </w:r>
    </w:p>
    <w:p w:rsidR="00B73DF4" w:rsidRDefault="00AA2AE8" w:rsidP="00B73DF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поддерживают сохранность библиотечного фонда, представив материал в электронном виде;</w:t>
      </w:r>
      <w:r w:rsidR="00B73DF4">
        <w:rPr>
          <w:rFonts w:eastAsia="Times New Roman"/>
          <w:sz w:val="24"/>
          <w:szCs w:val="24"/>
        </w:rPr>
        <w:t xml:space="preserve"> </w:t>
      </w:r>
    </w:p>
    <w:p w:rsidR="00AA2AE8" w:rsidRPr="00B73DF4" w:rsidRDefault="00AA2AE8" w:rsidP="00B73DF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дают возможность удаленному пользователю воспользоваться информационными ресурсами библиотеки.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B73DF4">
        <w:rPr>
          <w:rFonts w:eastAsia="Times New Roman"/>
          <w:b/>
          <w:sz w:val="24"/>
          <w:szCs w:val="24"/>
        </w:rPr>
        <w:t>Виды и формы виртуальных выставок книг:</w:t>
      </w:r>
    </w:p>
    <w:p w:rsidR="00AA2AE8" w:rsidRPr="00B73DF4" w:rsidRDefault="00AA2AE8" w:rsidP="00B73DF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Выставки одной книги</w:t>
      </w:r>
    </w:p>
    <w:p w:rsidR="00AA2AE8" w:rsidRPr="00B73DF4" w:rsidRDefault="00AA2AE8" w:rsidP="00B73DF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Выставки коллекции книг</w:t>
      </w:r>
    </w:p>
    <w:p w:rsidR="00AA2AE8" w:rsidRPr="00B73DF4" w:rsidRDefault="00AA2AE8" w:rsidP="00B73DF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Презентация обложек и кратких аннотаций к книгам с музыкальным сопровождением</w:t>
      </w:r>
    </w:p>
    <w:p w:rsidR="00AA2AE8" w:rsidRPr="00B73DF4" w:rsidRDefault="00AA2AE8" w:rsidP="00B73DF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 w:rsidRPr="00B73DF4">
        <w:rPr>
          <w:rFonts w:eastAsia="Times New Roman"/>
          <w:sz w:val="24"/>
          <w:szCs w:val="24"/>
        </w:rPr>
        <w:t>Видеообзор</w:t>
      </w:r>
      <w:proofErr w:type="spellEnd"/>
      <w:r w:rsidRPr="00B73DF4">
        <w:rPr>
          <w:rFonts w:eastAsia="Times New Roman"/>
          <w:sz w:val="24"/>
          <w:szCs w:val="24"/>
        </w:rPr>
        <w:t xml:space="preserve"> с рекомендациями библиотекаря</w:t>
      </w:r>
    </w:p>
    <w:p w:rsidR="00AA2AE8" w:rsidRPr="00B73DF4" w:rsidRDefault="00AA2AE8" w:rsidP="00B73DF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 xml:space="preserve">Коллекция </w:t>
      </w:r>
      <w:proofErr w:type="spellStart"/>
      <w:r w:rsidRPr="00B73DF4">
        <w:rPr>
          <w:rFonts w:eastAsia="Times New Roman"/>
          <w:sz w:val="24"/>
          <w:szCs w:val="24"/>
        </w:rPr>
        <w:t>буктрейлеров</w:t>
      </w:r>
      <w:proofErr w:type="spellEnd"/>
    </w:p>
    <w:p w:rsidR="00AA2AE8" w:rsidRPr="00B73DF4" w:rsidRDefault="00AA2AE8" w:rsidP="00B73DF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Коллекция аудиозаписей</w:t>
      </w:r>
    </w:p>
    <w:p w:rsidR="00AA2AE8" w:rsidRPr="00B73DF4" w:rsidRDefault="00AA2AE8" w:rsidP="00B73DF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Выставка книг в виде интерактивного плаката</w:t>
      </w:r>
    </w:p>
    <w:p w:rsidR="00AA2AE8" w:rsidRPr="00B73DF4" w:rsidRDefault="00AA2AE8" w:rsidP="00B73DF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Выставка книг в виде карты ума</w:t>
      </w:r>
    </w:p>
    <w:p w:rsidR="00AA2AE8" w:rsidRPr="00B73DF4" w:rsidRDefault="00AA2AE8" w:rsidP="00B73DF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Выставка книг какого-либо автора в виде ленты времени</w:t>
      </w:r>
    </w:p>
    <w:p w:rsidR="00AA2AE8" w:rsidRPr="007B4B66" w:rsidRDefault="00AA2AE8" w:rsidP="00B73DF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Выставка книг в виде 3</w:t>
      </w:r>
      <w:r w:rsidRPr="00B73DF4">
        <w:rPr>
          <w:rFonts w:eastAsia="Times New Roman"/>
          <w:sz w:val="24"/>
          <w:szCs w:val="24"/>
          <w:lang w:val="en-US"/>
        </w:rPr>
        <w:t>D</w:t>
      </w:r>
      <w:r w:rsidRPr="00B73DF4">
        <w:rPr>
          <w:rFonts w:eastAsia="Times New Roman"/>
          <w:sz w:val="24"/>
          <w:szCs w:val="24"/>
        </w:rPr>
        <w:t>-книги.</w:t>
      </w:r>
    </w:p>
    <w:p w:rsidR="00AA2AE8" w:rsidRDefault="00AA2AE8" w:rsidP="00B73DF4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5E152F" w:rsidRDefault="005E152F" w:rsidP="00B73DF4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5E152F" w:rsidRPr="007B4B66" w:rsidRDefault="005E152F" w:rsidP="00B73DF4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B73DF4">
        <w:rPr>
          <w:rFonts w:eastAsia="Times New Roman"/>
          <w:b/>
          <w:sz w:val="24"/>
          <w:szCs w:val="24"/>
        </w:rPr>
        <w:lastRenderedPageBreak/>
        <w:t>Каков алгоритм подготовки и организации электронных книжных выставок?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Задумывая создать виртуальную выставку, нужно быть готовыми к долгой, кропотливой, но интересной работе. На материале любой выставки можно разработать её электронный вариант. Таким образом, выставка приобретёт форму компьютерной презентации.</w:t>
      </w:r>
    </w:p>
    <w:p w:rsidR="00AA2AE8" w:rsidRPr="00B73DF4" w:rsidRDefault="00AA2AE8" w:rsidP="00B73DF4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 xml:space="preserve">Создание электронных библиографических ресурсов обязательно опирается на традиционную методику и включает новые возможности электронной компьютерной среды (текстовый процессор </w:t>
      </w:r>
      <w:r w:rsidRPr="00B73DF4">
        <w:rPr>
          <w:rFonts w:eastAsia="Times New Roman"/>
          <w:sz w:val="24"/>
          <w:szCs w:val="24"/>
          <w:lang w:val="en-US"/>
        </w:rPr>
        <w:t>Word</w:t>
      </w:r>
      <w:r w:rsidRPr="00B73DF4">
        <w:rPr>
          <w:rFonts w:eastAsia="Times New Roman"/>
          <w:sz w:val="24"/>
          <w:szCs w:val="24"/>
        </w:rPr>
        <w:t xml:space="preserve">, система подготовки презентаций </w:t>
      </w:r>
      <w:r w:rsidRPr="00B73DF4">
        <w:rPr>
          <w:rFonts w:eastAsia="Times New Roman"/>
          <w:sz w:val="24"/>
          <w:szCs w:val="24"/>
          <w:lang w:val="en-US"/>
        </w:rPr>
        <w:t>PowerPoint</w:t>
      </w:r>
      <w:r w:rsidRPr="00B73DF4">
        <w:rPr>
          <w:rFonts w:eastAsia="Times New Roman"/>
          <w:sz w:val="24"/>
          <w:szCs w:val="24"/>
        </w:rPr>
        <w:t xml:space="preserve">, язык разметки интернет-страниц </w:t>
      </w:r>
      <w:r w:rsidRPr="00B73DF4">
        <w:rPr>
          <w:rFonts w:eastAsia="Times New Roman"/>
          <w:sz w:val="24"/>
          <w:szCs w:val="24"/>
          <w:lang w:val="en-US"/>
        </w:rPr>
        <w:t>HTML</w:t>
      </w:r>
      <w:r w:rsidRPr="00B73DF4">
        <w:rPr>
          <w:rFonts w:eastAsia="Times New Roman"/>
          <w:sz w:val="24"/>
          <w:szCs w:val="24"/>
        </w:rPr>
        <w:t xml:space="preserve"> </w:t>
      </w:r>
      <w:r w:rsidR="00B73DF4">
        <w:rPr>
          <w:rFonts w:eastAsia="Times New Roman"/>
          <w:sz w:val="24"/>
          <w:szCs w:val="24"/>
        </w:rPr>
        <w:t>и др</w:t>
      </w:r>
      <w:r w:rsidRPr="00B73DF4">
        <w:rPr>
          <w:rFonts w:eastAsia="Times New Roman"/>
          <w:sz w:val="24"/>
          <w:szCs w:val="24"/>
        </w:rPr>
        <w:t>.</w:t>
      </w:r>
      <w:r w:rsidR="00B73DF4">
        <w:rPr>
          <w:rFonts w:eastAsia="Times New Roman"/>
          <w:sz w:val="24"/>
          <w:szCs w:val="24"/>
        </w:rPr>
        <w:t>)</w:t>
      </w:r>
      <w:r w:rsidRPr="00B73DF4">
        <w:rPr>
          <w:rFonts w:eastAsia="Times New Roman"/>
          <w:sz w:val="24"/>
          <w:szCs w:val="24"/>
        </w:rPr>
        <w:t xml:space="preserve"> В виртуальной книжной выставке, как и в традиционной, используются разделы, цитаты, присутствует оформление (сюда относятся обложки и раскрытые книги, эстетика размещения, цветовая гамма и т.д.). Возможно применение дополнительных элементов, присущих традиционной книжной выставке (это, например, фактографическая справка об авторе или предмете, список дополнительной литературы) и отличающих виртуальную книжную выставку (гипертекстовые ссылки на полные тексты или фрагменты документов, мультимедийные эффекты, интерактивное взаимо</w:t>
      </w:r>
      <w:r w:rsidR="00B73DF4">
        <w:rPr>
          <w:rFonts w:eastAsia="Times New Roman"/>
          <w:sz w:val="24"/>
          <w:szCs w:val="24"/>
        </w:rPr>
        <w:t>действие с пользователем и т.д.)</w:t>
      </w:r>
      <w:r w:rsidRPr="00B73DF4">
        <w:rPr>
          <w:rFonts w:eastAsia="Times New Roman"/>
          <w:sz w:val="24"/>
          <w:szCs w:val="24"/>
        </w:rPr>
        <w:t>.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Обязательным при организации виртуальных книжных выставок является чёткое следование стандартам представления традиционных книжных выставок: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sz w:val="24"/>
          <w:szCs w:val="24"/>
        </w:rPr>
        <w:t xml:space="preserve">-  </w:t>
      </w:r>
      <w:r w:rsidRPr="00B73DF4">
        <w:rPr>
          <w:rFonts w:eastAsia="Times New Roman"/>
          <w:sz w:val="24"/>
          <w:szCs w:val="24"/>
        </w:rPr>
        <w:t>художественное представление книги (изображение обложки, раскрытой книги, в том числе с возможностью интерактивного перелистывания страниц, возможность прочитать фрагмент текста и т.д.};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sz w:val="24"/>
          <w:szCs w:val="24"/>
        </w:rPr>
        <w:t xml:space="preserve">- </w:t>
      </w:r>
      <w:r w:rsidRPr="00B73DF4">
        <w:rPr>
          <w:rFonts w:eastAsia="Times New Roman"/>
          <w:sz w:val="24"/>
          <w:szCs w:val="24"/>
        </w:rPr>
        <w:t>библиографическое описание книги;</w:t>
      </w:r>
    </w:p>
    <w:p w:rsidR="00AA2AE8" w:rsidRPr="007B4B66" w:rsidRDefault="00AA2AE8" w:rsidP="005E152F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B73DF4">
        <w:rPr>
          <w:sz w:val="24"/>
          <w:szCs w:val="24"/>
        </w:rPr>
        <w:t xml:space="preserve">- </w:t>
      </w:r>
      <w:r w:rsidRPr="00B73DF4">
        <w:rPr>
          <w:rFonts w:eastAsia="Times New Roman"/>
          <w:sz w:val="24"/>
          <w:szCs w:val="24"/>
        </w:rPr>
        <w:t>аннотация представляемой книги (то, какую аннотацию - рекомендательную или справочную - использовать, зависит от целевого и читательского назначения, указанного в предисловии).</w:t>
      </w:r>
    </w:p>
    <w:p w:rsidR="00AA2AE8" w:rsidRPr="007B4B66" w:rsidRDefault="00AA2AE8" w:rsidP="00B73DF4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B73DF4">
        <w:rPr>
          <w:rFonts w:eastAsia="Times New Roman"/>
          <w:b/>
          <w:sz w:val="24"/>
          <w:szCs w:val="24"/>
        </w:rPr>
        <w:t>Разработка модели электронной книжной выставки: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sz w:val="24"/>
          <w:szCs w:val="24"/>
        </w:rPr>
        <w:t xml:space="preserve">- </w:t>
      </w:r>
      <w:r w:rsidRPr="00B73DF4">
        <w:rPr>
          <w:rFonts w:eastAsia="Times New Roman"/>
          <w:sz w:val="24"/>
          <w:szCs w:val="24"/>
        </w:rPr>
        <w:t>выберите тему вашей электронной выставки;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sz w:val="24"/>
          <w:szCs w:val="24"/>
        </w:rPr>
        <w:t xml:space="preserve">- </w:t>
      </w:r>
      <w:r w:rsidRPr="00B73DF4">
        <w:rPr>
          <w:rFonts w:eastAsia="Times New Roman"/>
          <w:sz w:val="24"/>
          <w:szCs w:val="24"/>
        </w:rPr>
        <w:t>проанализируйте, какой материал будет вам необходим для организации выставки;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sz w:val="24"/>
          <w:szCs w:val="24"/>
        </w:rPr>
        <w:t xml:space="preserve">- </w:t>
      </w:r>
      <w:r w:rsidRPr="00B73DF4">
        <w:rPr>
          <w:rFonts w:eastAsia="Times New Roman"/>
          <w:sz w:val="24"/>
          <w:szCs w:val="24"/>
        </w:rPr>
        <w:t>подберите необходимые вам книги и иллюстрации;</w:t>
      </w:r>
    </w:p>
    <w:p w:rsidR="00226AE6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B73DF4">
        <w:rPr>
          <w:sz w:val="24"/>
          <w:szCs w:val="24"/>
        </w:rPr>
        <w:t xml:space="preserve">- </w:t>
      </w:r>
      <w:r w:rsidRPr="00B73DF4">
        <w:rPr>
          <w:rFonts w:eastAsia="Times New Roman"/>
          <w:sz w:val="24"/>
          <w:szCs w:val="24"/>
        </w:rPr>
        <w:t xml:space="preserve">составьте схему выставки. 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Техническая подготовка проекта: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sz w:val="24"/>
          <w:szCs w:val="24"/>
        </w:rPr>
        <w:t xml:space="preserve">- </w:t>
      </w:r>
      <w:r w:rsidRPr="00B73DF4">
        <w:rPr>
          <w:rFonts w:eastAsia="Times New Roman"/>
          <w:sz w:val="24"/>
          <w:szCs w:val="24"/>
        </w:rPr>
        <w:t>проведите сканирование иллюстраций, подготовьте текстовые материалы;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sz w:val="24"/>
          <w:szCs w:val="24"/>
        </w:rPr>
        <w:t xml:space="preserve">- </w:t>
      </w:r>
      <w:r w:rsidRPr="00B73DF4">
        <w:rPr>
          <w:rFonts w:eastAsia="Times New Roman"/>
          <w:sz w:val="24"/>
          <w:szCs w:val="24"/>
        </w:rPr>
        <w:t>создайте на диске отдельную папку, в которой будут храниться ваши предварительные материалы.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 xml:space="preserve">Чаще всего для создания виртуальной выставки используются такие программы:. </w:t>
      </w:r>
      <w:r w:rsidRPr="00B73DF4">
        <w:rPr>
          <w:rFonts w:eastAsia="Times New Roman"/>
          <w:sz w:val="24"/>
          <w:szCs w:val="24"/>
          <w:lang w:val="en-US"/>
        </w:rPr>
        <w:t>Microsoft</w:t>
      </w:r>
      <w:r w:rsidRPr="00B73DF4">
        <w:rPr>
          <w:rFonts w:eastAsia="Times New Roman"/>
          <w:sz w:val="24"/>
          <w:szCs w:val="24"/>
        </w:rPr>
        <w:t xml:space="preserve"> </w:t>
      </w:r>
      <w:r w:rsidRPr="00B73DF4">
        <w:rPr>
          <w:rFonts w:eastAsia="Times New Roman"/>
          <w:sz w:val="24"/>
          <w:szCs w:val="24"/>
          <w:lang w:val="en-US"/>
        </w:rPr>
        <w:t>Office</w:t>
      </w:r>
      <w:r w:rsidRPr="00B73DF4">
        <w:rPr>
          <w:rFonts w:eastAsia="Times New Roman"/>
          <w:sz w:val="24"/>
          <w:szCs w:val="24"/>
        </w:rPr>
        <w:t xml:space="preserve"> </w:t>
      </w:r>
      <w:r w:rsidRPr="00B73DF4">
        <w:rPr>
          <w:rFonts w:eastAsia="Times New Roman"/>
          <w:sz w:val="24"/>
          <w:szCs w:val="24"/>
          <w:lang w:val="en-US"/>
        </w:rPr>
        <w:t>Power</w:t>
      </w:r>
      <w:r w:rsidRPr="00B73DF4">
        <w:rPr>
          <w:rFonts w:eastAsia="Times New Roman"/>
          <w:sz w:val="24"/>
          <w:szCs w:val="24"/>
        </w:rPr>
        <w:t xml:space="preserve"> </w:t>
      </w:r>
      <w:r w:rsidRPr="00B73DF4">
        <w:rPr>
          <w:rFonts w:eastAsia="Times New Roman"/>
          <w:sz w:val="24"/>
          <w:szCs w:val="24"/>
          <w:lang w:val="en-US"/>
        </w:rPr>
        <w:t>Point</w:t>
      </w:r>
      <w:r w:rsidRPr="00B73DF4">
        <w:rPr>
          <w:rFonts w:eastAsia="Times New Roman"/>
          <w:sz w:val="24"/>
          <w:szCs w:val="24"/>
        </w:rPr>
        <w:t xml:space="preserve">, </w:t>
      </w:r>
      <w:r w:rsidRPr="00B73DF4">
        <w:rPr>
          <w:rFonts w:eastAsia="Times New Roman"/>
          <w:sz w:val="24"/>
          <w:szCs w:val="24"/>
          <w:lang w:val="en-US"/>
        </w:rPr>
        <w:t>Windows</w:t>
      </w:r>
      <w:r w:rsidRPr="00B73DF4">
        <w:rPr>
          <w:rFonts w:eastAsia="Times New Roman"/>
          <w:sz w:val="24"/>
          <w:szCs w:val="24"/>
        </w:rPr>
        <w:t xml:space="preserve"> </w:t>
      </w:r>
      <w:r w:rsidRPr="00B73DF4">
        <w:rPr>
          <w:rFonts w:eastAsia="Times New Roman"/>
          <w:sz w:val="24"/>
          <w:szCs w:val="24"/>
          <w:lang w:val="en-US"/>
        </w:rPr>
        <w:t>Movie</w:t>
      </w:r>
      <w:r w:rsidRPr="00B73DF4">
        <w:rPr>
          <w:rFonts w:eastAsia="Times New Roman"/>
          <w:sz w:val="24"/>
          <w:szCs w:val="24"/>
        </w:rPr>
        <w:t xml:space="preserve"> </w:t>
      </w:r>
      <w:r w:rsidRPr="00B73DF4">
        <w:rPr>
          <w:rFonts w:eastAsia="Times New Roman"/>
          <w:sz w:val="24"/>
          <w:szCs w:val="24"/>
          <w:lang w:val="en-US"/>
        </w:rPr>
        <w:t>Maker</w:t>
      </w:r>
      <w:r w:rsidRPr="00B73DF4">
        <w:rPr>
          <w:rFonts w:eastAsia="Times New Roman"/>
          <w:sz w:val="24"/>
          <w:szCs w:val="24"/>
        </w:rPr>
        <w:t xml:space="preserve"> - программа для создания сайта и </w:t>
      </w:r>
      <w:r w:rsidRPr="00B73DF4">
        <w:rPr>
          <w:rFonts w:eastAsia="Times New Roman"/>
          <w:sz w:val="24"/>
          <w:szCs w:val="24"/>
          <w:lang w:val="en-US"/>
        </w:rPr>
        <w:t>Web</w:t>
      </w:r>
      <w:r w:rsidRPr="00B73DF4">
        <w:rPr>
          <w:rFonts w:eastAsia="Times New Roman"/>
          <w:sz w:val="24"/>
          <w:szCs w:val="24"/>
        </w:rPr>
        <w:t xml:space="preserve">- страниц, Веб-альбом </w:t>
      </w:r>
      <w:proofErr w:type="spellStart"/>
      <w:r w:rsidRPr="00B73DF4">
        <w:rPr>
          <w:rFonts w:eastAsia="Times New Roman"/>
          <w:sz w:val="24"/>
          <w:szCs w:val="24"/>
          <w:lang w:val="en-US"/>
        </w:rPr>
        <w:t>Picassa</w:t>
      </w:r>
      <w:proofErr w:type="spellEnd"/>
      <w:r w:rsidRPr="00B73DF4">
        <w:rPr>
          <w:rFonts w:eastAsia="Times New Roman"/>
          <w:sz w:val="24"/>
          <w:szCs w:val="24"/>
        </w:rPr>
        <w:t>.</w:t>
      </w:r>
    </w:p>
    <w:p w:rsidR="00AA2AE8" w:rsidRPr="00B73DF4" w:rsidRDefault="00AA2AE8" w:rsidP="00B73DF4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 xml:space="preserve">Программа </w:t>
      </w:r>
      <w:r w:rsidRPr="00B73DF4">
        <w:rPr>
          <w:rFonts w:eastAsia="Times New Roman"/>
          <w:b/>
          <w:sz w:val="24"/>
          <w:szCs w:val="24"/>
          <w:lang w:val="en-US"/>
        </w:rPr>
        <w:t>Power</w:t>
      </w:r>
      <w:r w:rsidRPr="00B73DF4">
        <w:rPr>
          <w:rFonts w:eastAsia="Times New Roman"/>
          <w:b/>
          <w:sz w:val="24"/>
          <w:szCs w:val="24"/>
        </w:rPr>
        <w:t xml:space="preserve"> </w:t>
      </w:r>
      <w:r w:rsidRPr="00B73DF4">
        <w:rPr>
          <w:rFonts w:eastAsia="Times New Roman"/>
          <w:b/>
          <w:sz w:val="24"/>
          <w:szCs w:val="24"/>
          <w:lang w:val="en-US"/>
        </w:rPr>
        <w:t>Point</w:t>
      </w:r>
      <w:r w:rsidRPr="00B73DF4">
        <w:rPr>
          <w:rFonts w:eastAsia="Times New Roman"/>
          <w:sz w:val="24"/>
          <w:szCs w:val="24"/>
        </w:rPr>
        <w:t xml:space="preserve"> служит для создания презентаций, используя упорядоченный набор слайдов, для графического пояснения выступлений на семинарах, конференциях и т.п. Программа помогает создать разработку электронных документов особого вида, которые отличаются комплексным мультимедийным содержанием и особенными возможностями воспроизведения. </w:t>
      </w:r>
      <w:r w:rsidRPr="00B73DF4">
        <w:rPr>
          <w:rFonts w:eastAsia="Times New Roman"/>
          <w:sz w:val="24"/>
          <w:szCs w:val="24"/>
          <w:lang w:val="en-US"/>
        </w:rPr>
        <w:t>Power</w:t>
      </w:r>
      <w:r w:rsidRPr="00B73DF4">
        <w:rPr>
          <w:rFonts w:eastAsia="Times New Roman"/>
          <w:sz w:val="24"/>
          <w:szCs w:val="24"/>
        </w:rPr>
        <w:t xml:space="preserve"> </w:t>
      </w:r>
      <w:r w:rsidRPr="00B73DF4">
        <w:rPr>
          <w:rFonts w:eastAsia="Times New Roman"/>
          <w:sz w:val="24"/>
          <w:szCs w:val="24"/>
          <w:lang w:val="en-US"/>
        </w:rPr>
        <w:t>Point</w:t>
      </w:r>
      <w:r w:rsidRPr="00B73DF4">
        <w:rPr>
          <w:rFonts w:eastAsia="Times New Roman"/>
          <w:sz w:val="24"/>
          <w:szCs w:val="24"/>
        </w:rPr>
        <w:t xml:space="preserve"> позволяет создавать захватывающие презентации с графикой, анимацией и другими мультимедийными элементами, также предоставляет более удобные средства для их показа. Удобные средства показа презентаций. Использование графики.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b/>
          <w:sz w:val="24"/>
          <w:szCs w:val="24"/>
          <w:lang w:val="en-US"/>
        </w:rPr>
        <w:t>Windows</w:t>
      </w:r>
      <w:r w:rsidRPr="00B73DF4">
        <w:rPr>
          <w:b/>
          <w:sz w:val="24"/>
          <w:szCs w:val="24"/>
        </w:rPr>
        <w:t xml:space="preserve"> </w:t>
      </w:r>
      <w:r w:rsidRPr="00B73DF4">
        <w:rPr>
          <w:b/>
          <w:sz w:val="24"/>
          <w:szCs w:val="24"/>
          <w:lang w:val="en-US"/>
        </w:rPr>
        <w:t>Movie</w:t>
      </w:r>
      <w:r w:rsidRPr="00B73DF4">
        <w:rPr>
          <w:b/>
          <w:sz w:val="24"/>
          <w:szCs w:val="24"/>
        </w:rPr>
        <w:t xml:space="preserve"> </w:t>
      </w:r>
      <w:r w:rsidRPr="00B73DF4">
        <w:rPr>
          <w:b/>
          <w:sz w:val="24"/>
          <w:szCs w:val="24"/>
          <w:lang w:val="en-US"/>
        </w:rPr>
        <w:t>Maker</w:t>
      </w:r>
      <w:r w:rsidRPr="00B73DF4">
        <w:rPr>
          <w:sz w:val="24"/>
          <w:szCs w:val="24"/>
        </w:rPr>
        <w:t xml:space="preserve"> - </w:t>
      </w:r>
      <w:proofErr w:type="spellStart"/>
      <w:r w:rsidRPr="00B73DF4">
        <w:rPr>
          <w:rFonts w:eastAsia="Times New Roman"/>
          <w:sz w:val="24"/>
          <w:szCs w:val="24"/>
        </w:rPr>
        <w:t>видеоредактор</w:t>
      </w:r>
      <w:proofErr w:type="spellEnd"/>
      <w:r w:rsidRPr="00B73DF4">
        <w:rPr>
          <w:rFonts w:eastAsia="Times New Roman"/>
          <w:sz w:val="24"/>
          <w:szCs w:val="24"/>
        </w:rPr>
        <w:t xml:space="preserve"> от </w:t>
      </w:r>
      <w:r w:rsidRPr="00B73DF4">
        <w:rPr>
          <w:rFonts w:eastAsia="Times New Roman"/>
          <w:sz w:val="24"/>
          <w:szCs w:val="24"/>
          <w:lang w:val="en-US"/>
        </w:rPr>
        <w:t>Microsoft</w:t>
      </w:r>
      <w:r w:rsidRPr="00B73DF4">
        <w:rPr>
          <w:rFonts w:eastAsia="Times New Roman"/>
          <w:sz w:val="24"/>
          <w:szCs w:val="24"/>
        </w:rPr>
        <w:t xml:space="preserve">, который очень популярен среди пользователей. Он не относится к классу профессиональных редакторов и может использоваться даже самыми не опытными пользователями. С помощью </w:t>
      </w:r>
      <w:r w:rsidRPr="00B73DF4">
        <w:rPr>
          <w:rFonts w:eastAsia="Times New Roman"/>
          <w:sz w:val="24"/>
          <w:szCs w:val="24"/>
          <w:lang w:val="en-US"/>
        </w:rPr>
        <w:t>Windows</w:t>
      </w:r>
      <w:r w:rsidRPr="00B73DF4">
        <w:rPr>
          <w:rFonts w:eastAsia="Times New Roman"/>
          <w:sz w:val="24"/>
          <w:szCs w:val="24"/>
        </w:rPr>
        <w:t xml:space="preserve"> </w:t>
      </w:r>
      <w:r w:rsidRPr="00B73DF4">
        <w:rPr>
          <w:rFonts w:eastAsia="Times New Roman"/>
          <w:sz w:val="24"/>
          <w:szCs w:val="24"/>
          <w:lang w:val="en-US"/>
        </w:rPr>
        <w:t>Movie</w:t>
      </w:r>
      <w:r w:rsidRPr="00B73DF4">
        <w:rPr>
          <w:rFonts w:eastAsia="Times New Roman"/>
          <w:sz w:val="24"/>
          <w:szCs w:val="24"/>
        </w:rPr>
        <w:t xml:space="preserve"> </w:t>
      </w:r>
      <w:r w:rsidRPr="00B73DF4">
        <w:rPr>
          <w:rFonts w:eastAsia="Times New Roman"/>
          <w:sz w:val="24"/>
          <w:szCs w:val="24"/>
          <w:lang w:val="en-US"/>
        </w:rPr>
        <w:t>Maker</w:t>
      </w:r>
      <w:r w:rsidRPr="00B73DF4">
        <w:rPr>
          <w:rFonts w:eastAsia="Times New Roman"/>
          <w:sz w:val="24"/>
          <w:szCs w:val="24"/>
        </w:rPr>
        <w:t xml:space="preserve"> мы сможем относительно легко создать видео, или, например, слайд шоу. В целом вся работа с программой заключается в перетаскивании на временную шкалу видео, аудио и фото, и добавлении эффектов. С помощью этого </w:t>
      </w:r>
      <w:r w:rsidRPr="00B73DF4">
        <w:rPr>
          <w:rFonts w:eastAsia="Times New Roman"/>
          <w:sz w:val="24"/>
          <w:szCs w:val="24"/>
        </w:rPr>
        <w:lastRenderedPageBreak/>
        <w:t xml:space="preserve">простого </w:t>
      </w:r>
      <w:proofErr w:type="spellStart"/>
      <w:r w:rsidRPr="00B73DF4">
        <w:rPr>
          <w:rFonts w:eastAsia="Times New Roman"/>
          <w:sz w:val="24"/>
          <w:szCs w:val="24"/>
        </w:rPr>
        <w:t>видеоредактора</w:t>
      </w:r>
      <w:proofErr w:type="spellEnd"/>
      <w:r w:rsidRPr="00B73DF4">
        <w:rPr>
          <w:rFonts w:eastAsia="Times New Roman"/>
          <w:sz w:val="24"/>
          <w:szCs w:val="24"/>
        </w:rPr>
        <w:t xml:space="preserve"> мы можем обрезать видео, или наложить на его звуковую дорожку. А так же можно добавлять эффекты, заголовки и титры. Все эффекты можно предварительно просмотреть "в живую", и только потом применять их. Заголовки и титры можно использовать, например, при создании слайд шоу. </w:t>
      </w:r>
      <w:r w:rsidRPr="00B73DF4">
        <w:rPr>
          <w:rFonts w:eastAsia="Times New Roman"/>
          <w:sz w:val="24"/>
          <w:szCs w:val="24"/>
          <w:lang w:val="en-US"/>
        </w:rPr>
        <w:t>Windows</w:t>
      </w:r>
      <w:r w:rsidRPr="00B73DF4">
        <w:rPr>
          <w:rFonts w:eastAsia="Times New Roman"/>
          <w:sz w:val="24"/>
          <w:szCs w:val="24"/>
        </w:rPr>
        <w:t xml:space="preserve"> </w:t>
      </w:r>
      <w:r w:rsidRPr="00B73DF4">
        <w:rPr>
          <w:rFonts w:eastAsia="Times New Roman"/>
          <w:sz w:val="24"/>
          <w:szCs w:val="24"/>
          <w:lang w:val="en-US"/>
        </w:rPr>
        <w:t>Movie</w:t>
      </w:r>
      <w:r w:rsidRPr="00B73DF4">
        <w:rPr>
          <w:rFonts w:eastAsia="Times New Roman"/>
          <w:sz w:val="24"/>
          <w:szCs w:val="24"/>
        </w:rPr>
        <w:t xml:space="preserve"> </w:t>
      </w:r>
      <w:r w:rsidRPr="00B73DF4">
        <w:rPr>
          <w:rFonts w:eastAsia="Times New Roman"/>
          <w:sz w:val="24"/>
          <w:szCs w:val="24"/>
          <w:lang w:val="en-US"/>
        </w:rPr>
        <w:t>Maker</w:t>
      </w:r>
      <w:r w:rsidRPr="00B73DF4">
        <w:rPr>
          <w:rFonts w:eastAsia="Times New Roman"/>
          <w:sz w:val="24"/>
          <w:szCs w:val="24"/>
        </w:rPr>
        <w:t>, предназначен, прежде всего, для создания не сложных, но порой очень эффектных роликов из видео или фото. Поддерживается множество форматов видео: А</w:t>
      </w:r>
      <w:r w:rsidRPr="00B73DF4">
        <w:rPr>
          <w:rFonts w:eastAsia="Times New Roman"/>
          <w:sz w:val="24"/>
          <w:szCs w:val="24"/>
          <w:lang w:val="en-US"/>
        </w:rPr>
        <w:t>VI</w:t>
      </w:r>
      <w:r w:rsidRPr="00B73DF4">
        <w:rPr>
          <w:rFonts w:eastAsia="Times New Roman"/>
          <w:sz w:val="24"/>
          <w:szCs w:val="24"/>
        </w:rPr>
        <w:t xml:space="preserve">, </w:t>
      </w:r>
      <w:r w:rsidRPr="00B73DF4">
        <w:rPr>
          <w:rFonts w:eastAsia="Times New Roman"/>
          <w:sz w:val="24"/>
          <w:szCs w:val="24"/>
          <w:lang w:val="en-US"/>
        </w:rPr>
        <w:t>ASF</w:t>
      </w:r>
      <w:r w:rsidRPr="00B73DF4">
        <w:rPr>
          <w:rFonts w:eastAsia="Times New Roman"/>
          <w:sz w:val="24"/>
          <w:szCs w:val="24"/>
        </w:rPr>
        <w:t xml:space="preserve">, </w:t>
      </w:r>
      <w:r w:rsidRPr="00B73DF4">
        <w:rPr>
          <w:rFonts w:eastAsia="Times New Roman"/>
          <w:sz w:val="24"/>
          <w:szCs w:val="24"/>
          <w:lang w:val="en-US"/>
        </w:rPr>
        <w:t>DVR</w:t>
      </w:r>
      <w:r w:rsidRPr="00B73DF4">
        <w:rPr>
          <w:rFonts w:eastAsia="Times New Roman"/>
          <w:sz w:val="24"/>
          <w:szCs w:val="24"/>
        </w:rPr>
        <w:t>-</w:t>
      </w:r>
      <w:r w:rsidRPr="00B73DF4">
        <w:rPr>
          <w:rFonts w:eastAsia="Times New Roman"/>
          <w:sz w:val="24"/>
          <w:szCs w:val="24"/>
          <w:lang w:val="en-US"/>
        </w:rPr>
        <w:t>MS</w:t>
      </w:r>
      <w:r w:rsidRPr="00B73DF4">
        <w:rPr>
          <w:rFonts w:eastAsia="Times New Roman"/>
          <w:sz w:val="24"/>
          <w:szCs w:val="24"/>
        </w:rPr>
        <w:t xml:space="preserve">, </w:t>
      </w:r>
      <w:r w:rsidRPr="00B73DF4">
        <w:rPr>
          <w:rFonts w:eastAsia="Times New Roman"/>
          <w:sz w:val="24"/>
          <w:szCs w:val="24"/>
          <w:lang w:val="en-US"/>
        </w:rPr>
        <w:t>MPEG</w:t>
      </w:r>
      <w:r w:rsidRPr="00B73DF4">
        <w:rPr>
          <w:rFonts w:eastAsia="Times New Roman"/>
          <w:sz w:val="24"/>
          <w:szCs w:val="24"/>
        </w:rPr>
        <w:t xml:space="preserve">, </w:t>
      </w:r>
      <w:r w:rsidRPr="00B73DF4">
        <w:rPr>
          <w:rFonts w:eastAsia="Times New Roman"/>
          <w:sz w:val="24"/>
          <w:szCs w:val="24"/>
          <w:lang w:val="en-US"/>
        </w:rPr>
        <w:t>MPG</w:t>
      </w:r>
      <w:r w:rsidRPr="00B73DF4">
        <w:rPr>
          <w:rFonts w:eastAsia="Times New Roman"/>
          <w:sz w:val="24"/>
          <w:szCs w:val="24"/>
        </w:rPr>
        <w:t xml:space="preserve">, </w:t>
      </w:r>
      <w:r w:rsidRPr="00B73DF4">
        <w:rPr>
          <w:rFonts w:eastAsia="Times New Roman"/>
          <w:sz w:val="24"/>
          <w:szCs w:val="24"/>
          <w:lang w:val="en-US"/>
        </w:rPr>
        <w:t>MP</w:t>
      </w:r>
      <w:r w:rsidRPr="00B73DF4">
        <w:rPr>
          <w:rFonts w:eastAsia="Times New Roman"/>
          <w:sz w:val="24"/>
          <w:szCs w:val="24"/>
        </w:rPr>
        <w:t xml:space="preserve">2, </w:t>
      </w:r>
      <w:r w:rsidRPr="00B73DF4">
        <w:rPr>
          <w:rFonts w:eastAsia="Times New Roman"/>
          <w:sz w:val="24"/>
          <w:szCs w:val="24"/>
          <w:lang w:val="en-US"/>
        </w:rPr>
        <w:t>WMV</w:t>
      </w:r>
      <w:r w:rsidRPr="00B73DF4">
        <w:rPr>
          <w:rFonts w:eastAsia="Times New Roman"/>
          <w:sz w:val="24"/>
          <w:szCs w:val="24"/>
        </w:rPr>
        <w:t xml:space="preserve">, </w:t>
      </w:r>
      <w:proofErr w:type="spellStart"/>
      <w:r w:rsidRPr="00B73DF4">
        <w:rPr>
          <w:rFonts w:eastAsia="Times New Roman"/>
          <w:sz w:val="24"/>
          <w:szCs w:val="24"/>
          <w:lang w:val="en-US"/>
        </w:rPr>
        <w:t>MiV</w:t>
      </w:r>
      <w:proofErr w:type="spellEnd"/>
      <w:r w:rsidRPr="00B73DF4">
        <w:rPr>
          <w:rFonts w:eastAsia="Times New Roman"/>
          <w:sz w:val="24"/>
          <w:szCs w:val="24"/>
        </w:rPr>
        <w:t xml:space="preserve">, </w:t>
      </w:r>
      <w:r w:rsidRPr="00B73DF4">
        <w:rPr>
          <w:rFonts w:eastAsia="Times New Roman"/>
          <w:sz w:val="24"/>
          <w:szCs w:val="24"/>
          <w:lang w:val="en-US"/>
        </w:rPr>
        <w:t>WM</w:t>
      </w:r>
      <w:r w:rsidRPr="00B73DF4">
        <w:rPr>
          <w:rFonts w:eastAsia="Times New Roman"/>
          <w:sz w:val="24"/>
          <w:szCs w:val="24"/>
        </w:rPr>
        <w:t xml:space="preserve">, </w:t>
      </w:r>
      <w:r w:rsidRPr="00B73DF4">
        <w:rPr>
          <w:rFonts w:eastAsia="Times New Roman"/>
          <w:sz w:val="24"/>
          <w:szCs w:val="24"/>
          <w:lang w:val="en-US"/>
        </w:rPr>
        <w:t>MPV</w:t>
      </w:r>
      <w:r w:rsidRPr="00B73DF4">
        <w:rPr>
          <w:rFonts w:eastAsia="Times New Roman"/>
          <w:sz w:val="24"/>
          <w:szCs w:val="24"/>
        </w:rPr>
        <w:t xml:space="preserve">2. </w:t>
      </w:r>
      <w:r w:rsidRPr="00B73DF4">
        <w:rPr>
          <w:rFonts w:eastAsia="Times New Roman"/>
          <w:sz w:val="24"/>
          <w:szCs w:val="24"/>
          <w:lang w:val="en-US"/>
        </w:rPr>
        <w:t>Ho</w:t>
      </w:r>
      <w:r w:rsidRPr="00B73DF4">
        <w:rPr>
          <w:rFonts w:eastAsia="Times New Roman"/>
          <w:sz w:val="24"/>
          <w:szCs w:val="24"/>
        </w:rPr>
        <w:t xml:space="preserve"> сохранить конечное видео можно только в формате </w:t>
      </w:r>
      <w:r w:rsidRPr="00B73DF4">
        <w:rPr>
          <w:rFonts w:eastAsia="Times New Roman"/>
          <w:sz w:val="24"/>
          <w:szCs w:val="24"/>
          <w:lang w:val="en-US"/>
        </w:rPr>
        <w:t>WMV</w:t>
      </w:r>
      <w:r w:rsidRPr="00B73DF4">
        <w:rPr>
          <w:rFonts w:eastAsia="Times New Roman"/>
          <w:sz w:val="24"/>
          <w:szCs w:val="24"/>
        </w:rPr>
        <w:t>.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B73DF4">
        <w:rPr>
          <w:rFonts w:eastAsia="Times New Roman"/>
          <w:b/>
          <w:sz w:val="24"/>
          <w:szCs w:val="24"/>
        </w:rPr>
        <w:t xml:space="preserve">Веб-альбом </w:t>
      </w:r>
      <w:proofErr w:type="spellStart"/>
      <w:r w:rsidRPr="00B73DF4">
        <w:rPr>
          <w:rFonts w:eastAsia="Times New Roman"/>
          <w:b/>
          <w:sz w:val="24"/>
          <w:szCs w:val="24"/>
          <w:lang w:val="en-US"/>
        </w:rPr>
        <w:t>Picassa</w:t>
      </w:r>
      <w:proofErr w:type="spellEnd"/>
      <w:r w:rsidRPr="00B73DF4">
        <w:rPr>
          <w:rFonts w:eastAsia="Times New Roman"/>
          <w:b/>
          <w:sz w:val="24"/>
          <w:szCs w:val="24"/>
        </w:rPr>
        <w:t>.</w:t>
      </w:r>
    </w:p>
    <w:p w:rsidR="00AA2AE8" w:rsidRPr="00B73DF4" w:rsidRDefault="00AA2AE8" w:rsidP="005E152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B73DF4">
        <w:rPr>
          <w:rFonts w:eastAsia="Times New Roman"/>
          <w:sz w:val="24"/>
          <w:szCs w:val="24"/>
        </w:rPr>
        <w:t>Возможности:</w:t>
      </w:r>
    </w:p>
    <w:p w:rsidR="00AA2AE8" w:rsidRPr="003D75B2" w:rsidRDefault="00AA2AE8" w:rsidP="003D75B2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D75B2">
        <w:rPr>
          <w:rFonts w:eastAsia="Times New Roman"/>
          <w:sz w:val="24"/>
          <w:szCs w:val="24"/>
        </w:rPr>
        <w:t>загрузка фотографий в компьютер со сканера и камеры</w:t>
      </w:r>
    </w:p>
    <w:p w:rsidR="00AA2AE8" w:rsidRPr="003D75B2" w:rsidRDefault="00AA2AE8" w:rsidP="003D75B2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D75B2">
        <w:rPr>
          <w:rFonts w:eastAsia="Times New Roman"/>
          <w:sz w:val="24"/>
          <w:szCs w:val="24"/>
        </w:rPr>
        <w:t>просмотр фотографий в обычном и полноэкранном режимах, в том числе в виде слайд-шоу</w:t>
      </w:r>
    </w:p>
    <w:p w:rsidR="00AA2AE8" w:rsidRPr="003D75B2" w:rsidRDefault="00AA2AE8" w:rsidP="003D75B2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D75B2">
        <w:rPr>
          <w:rFonts w:eastAsia="Times New Roman"/>
          <w:sz w:val="24"/>
          <w:szCs w:val="24"/>
        </w:rPr>
        <w:t>редактирование фотографий, кадрирование и выравнивание</w:t>
      </w:r>
    </w:p>
    <w:p w:rsidR="00AA2AE8" w:rsidRPr="003D75B2" w:rsidRDefault="00AA2AE8" w:rsidP="003D75B2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D75B2">
        <w:rPr>
          <w:rFonts w:eastAsia="Times New Roman"/>
          <w:sz w:val="24"/>
          <w:szCs w:val="24"/>
        </w:rPr>
        <w:t>применение к фотографиям различных эффектов, в том числе коррекция эффекта красных глаз</w:t>
      </w:r>
    </w:p>
    <w:p w:rsidR="00AA2AE8" w:rsidRPr="003D75B2" w:rsidRDefault="00AA2AE8" w:rsidP="003D75B2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D75B2">
        <w:rPr>
          <w:rFonts w:eastAsia="Times New Roman"/>
          <w:sz w:val="24"/>
          <w:szCs w:val="24"/>
        </w:rPr>
        <w:t>присвоение фотографиям ярлыков и ключевых слов</w:t>
      </w:r>
    </w:p>
    <w:p w:rsidR="00AA2AE8" w:rsidRPr="003D75B2" w:rsidRDefault="00AA2AE8" w:rsidP="003D75B2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D75B2">
        <w:rPr>
          <w:rFonts w:eastAsia="Times New Roman"/>
          <w:sz w:val="24"/>
          <w:szCs w:val="24"/>
        </w:rPr>
        <w:t>распечатка фотографий</w:t>
      </w:r>
    </w:p>
    <w:p w:rsidR="00AA2AE8" w:rsidRPr="003D75B2" w:rsidRDefault="00AA2AE8" w:rsidP="003D75B2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D75B2">
        <w:rPr>
          <w:rFonts w:eastAsia="Times New Roman"/>
          <w:sz w:val="24"/>
          <w:szCs w:val="24"/>
        </w:rPr>
        <w:t>создание коллажей фотографий</w:t>
      </w:r>
    </w:p>
    <w:p w:rsidR="00AA2AE8" w:rsidRPr="003D75B2" w:rsidRDefault="00AA2AE8" w:rsidP="003D75B2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D75B2">
        <w:rPr>
          <w:rFonts w:eastAsia="Times New Roman"/>
          <w:sz w:val="24"/>
          <w:szCs w:val="24"/>
        </w:rPr>
        <w:t>отправка фотографий по электронно</w:t>
      </w:r>
      <w:r w:rsidR="00087462" w:rsidRPr="003D75B2">
        <w:rPr>
          <w:rFonts w:eastAsia="Times New Roman"/>
          <w:sz w:val="24"/>
          <w:szCs w:val="24"/>
        </w:rPr>
        <w:t xml:space="preserve">й почте публикация их в блогах </w:t>
      </w:r>
    </w:p>
    <w:p w:rsidR="00AA2AE8" w:rsidRPr="003D75B2" w:rsidRDefault="00AA2AE8" w:rsidP="003D75B2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D75B2">
        <w:rPr>
          <w:rFonts w:eastAsia="Times New Roman"/>
          <w:sz w:val="24"/>
          <w:szCs w:val="24"/>
        </w:rPr>
        <w:t>создание на основе фотографий экранных заставок и компакт-дисков со слайд-шоу из фотографий.</w:t>
      </w:r>
    </w:p>
    <w:p w:rsidR="00AA2AE8" w:rsidRPr="007B4B66" w:rsidRDefault="00AA2AE8" w:rsidP="00B73DF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AA2AE8" w:rsidRDefault="00B73DF4" w:rsidP="005E152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Пошаговый м</w:t>
      </w:r>
      <w:r w:rsidRPr="00B73DF4">
        <w:rPr>
          <w:b/>
          <w:sz w:val="24"/>
          <w:szCs w:val="24"/>
        </w:rPr>
        <w:t>астер-класс</w:t>
      </w:r>
      <w:r>
        <w:rPr>
          <w:sz w:val="24"/>
          <w:szCs w:val="24"/>
        </w:rPr>
        <w:t xml:space="preserve"> по созданию виртуальной книжной выставки </w:t>
      </w:r>
      <w:hyperlink r:id="rId5" w:history="1">
        <w:r w:rsidR="007B4B66" w:rsidRPr="003B272F">
          <w:rPr>
            <w:rStyle w:val="a3"/>
            <w:sz w:val="24"/>
            <w:szCs w:val="24"/>
          </w:rPr>
          <w:t>https://www.youtube.com/watch?v=qh0yVq5vCjQ</w:t>
        </w:r>
      </w:hyperlink>
      <w:r w:rsidR="007B4B66">
        <w:rPr>
          <w:sz w:val="24"/>
          <w:szCs w:val="24"/>
        </w:rPr>
        <w:t xml:space="preserve"> </w:t>
      </w:r>
    </w:p>
    <w:p w:rsidR="00107AEC" w:rsidRDefault="00107AEC" w:rsidP="00B73DF4">
      <w:pPr>
        <w:shd w:val="clear" w:color="auto" w:fill="FFFFFF"/>
        <w:jc w:val="both"/>
        <w:rPr>
          <w:sz w:val="24"/>
          <w:szCs w:val="24"/>
        </w:rPr>
      </w:pPr>
    </w:p>
    <w:p w:rsidR="005E152F" w:rsidRDefault="005E152F" w:rsidP="005E152F">
      <w:pPr>
        <w:shd w:val="clear" w:color="auto" w:fill="FFFFFF"/>
        <w:rPr>
          <w:sz w:val="24"/>
          <w:szCs w:val="24"/>
        </w:rPr>
      </w:pPr>
    </w:p>
    <w:p w:rsidR="00107AEC" w:rsidRPr="005E152F" w:rsidRDefault="00107AEC" w:rsidP="005E152F">
      <w:pPr>
        <w:shd w:val="clear" w:color="auto" w:fill="FFFFFF"/>
        <w:jc w:val="right"/>
        <w:rPr>
          <w:i/>
          <w:sz w:val="24"/>
          <w:szCs w:val="24"/>
        </w:rPr>
      </w:pPr>
      <w:r w:rsidRPr="005E152F">
        <w:rPr>
          <w:i/>
          <w:sz w:val="24"/>
          <w:szCs w:val="24"/>
        </w:rPr>
        <w:t>Байбородова Елена Борисовна, заведующий организационно-методическим отделом</w:t>
      </w:r>
      <w:r w:rsidR="005E152F">
        <w:rPr>
          <w:i/>
          <w:sz w:val="24"/>
          <w:szCs w:val="24"/>
        </w:rPr>
        <w:t xml:space="preserve"> Центральной городской библиотеки им. А.С. Пушкина</w:t>
      </w:r>
      <w:bookmarkStart w:id="0" w:name="_GoBack"/>
      <w:bookmarkEnd w:id="0"/>
    </w:p>
    <w:sectPr w:rsidR="00107AEC" w:rsidRPr="005E152F" w:rsidSect="00B73DF4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C70"/>
    <w:multiLevelType w:val="hybridMultilevel"/>
    <w:tmpl w:val="0A36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ED1"/>
    <w:multiLevelType w:val="hybridMultilevel"/>
    <w:tmpl w:val="FFBA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3626A"/>
    <w:multiLevelType w:val="hybridMultilevel"/>
    <w:tmpl w:val="72686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9265E"/>
    <w:multiLevelType w:val="hybridMultilevel"/>
    <w:tmpl w:val="1684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AE8"/>
    <w:rsid w:val="00087462"/>
    <w:rsid w:val="00107AEC"/>
    <w:rsid w:val="00226AE6"/>
    <w:rsid w:val="003D75B2"/>
    <w:rsid w:val="005E152F"/>
    <w:rsid w:val="007B4B66"/>
    <w:rsid w:val="007D69C3"/>
    <w:rsid w:val="00AA2AE8"/>
    <w:rsid w:val="00AF2258"/>
    <w:rsid w:val="00B73DF4"/>
    <w:rsid w:val="00E43D52"/>
    <w:rsid w:val="00F6623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D4682"/>
  <w15:docId w15:val="{4DAFA6B1-B057-4789-A3BE-7A7A1347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B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0yVq5vC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Борщова</cp:lastModifiedBy>
  <cp:revision>6</cp:revision>
  <dcterms:created xsi:type="dcterms:W3CDTF">2015-09-18T06:55:00Z</dcterms:created>
  <dcterms:modified xsi:type="dcterms:W3CDTF">2018-02-08T07:43:00Z</dcterms:modified>
</cp:coreProperties>
</file>